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98E7" w14:textId="6B6D24A8" w:rsidR="00885241" w:rsidRDefault="00000000">
      <w:pPr>
        <w:spacing w:after="499" w:line="259" w:lineRule="auto"/>
        <w:ind w:left="0" w:firstLine="0"/>
      </w:pPr>
      <w:r>
        <w:rPr>
          <w:b/>
          <w:sz w:val="24"/>
        </w:rPr>
        <w:t xml:space="preserve">Exercises Biol-480 “Neuroscience I”  – </w:t>
      </w:r>
      <w:r w:rsidR="00DE3606">
        <w:rPr>
          <w:b/>
          <w:sz w:val="24"/>
        </w:rPr>
        <w:t xml:space="preserve"> </w:t>
      </w:r>
      <w:r>
        <w:rPr>
          <w:b/>
          <w:sz w:val="24"/>
        </w:rPr>
        <w:t xml:space="preserve">Alzheimer’s disease </w:t>
      </w:r>
      <w:r w:rsidR="00DE3606">
        <w:rPr>
          <w:b/>
          <w:sz w:val="24"/>
        </w:rPr>
        <w:t>Part II</w:t>
      </w:r>
    </w:p>
    <w:p w14:paraId="700E3011" w14:textId="77777777" w:rsidR="00885241" w:rsidRDefault="00000000">
      <w:pPr>
        <w:numPr>
          <w:ilvl w:val="0"/>
          <w:numId w:val="1"/>
        </w:numPr>
        <w:ind w:hanging="363"/>
      </w:pPr>
      <w:r>
        <w:t>Neurofibrillary tangles:</w:t>
      </w:r>
    </w:p>
    <w:p w14:paraId="6B56E0A7" w14:textId="77777777" w:rsidR="00885241" w:rsidRDefault="00000000">
      <w:pPr>
        <w:numPr>
          <w:ilvl w:val="1"/>
          <w:numId w:val="1"/>
        </w:numPr>
        <w:spacing w:after="4"/>
        <w:ind w:hanging="360"/>
      </w:pPr>
      <w:r>
        <w:t>Explain the deleterious effects of neurofibrillary tangles.</w:t>
      </w:r>
    </w:p>
    <w:p w14:paraId="7EF556D5" w14:textId="77777777" w:rsidR="00885241" w:rsidRDefault="00000000">
      <w:pPr>
        <w:numPr>
          <w:ilvl w:val="1"/>
          <w:numId w:val="1"/>
        </w:numPr>
        <w:ind w:hanging="360"/>
      </w:pPr>
      <w:r>
        <w:t>What are neurofibrillary tangles? What are the biochemical steps that lead to their production?</w:t>
      </w:r>
    </w:p>
    <w:p w14:paraId="25112670" w14:textId="77777777" w:rsidR="00885241" w:rsidRDefault="00000000">
      <w:pPr>
        <w:numPr>
          <w:ilvl w:val="0"/>
          <w:numId w:val="1"/>
        </w:numPr>
        <w:ind w:hanging="363"/>
      </w:pPr>
      <w:r>
        <w:t>Amyloid pathologies:</w:t>
      </w:r>
    </w:p>
    <w:p w14:paraId="1DFC504F" w14:textId="77777777" w:rsidR="00885241" w:rsidRDefault="00000000">
      <w:pPr>
        <w:numPr>
          <w:ilvl w:val="1"/>
          <w:numId w:val="1"/>
        </w:numPr>
        <w:spacing w:after="4"/>
        <w:ind w:hanging="360"/>
      </w:pPr>
      <w:r>
        <w:t>What is the amyloid cascade hypothesis? Explain all steps involved.</w:t>
      </w:r>
    </w:p>
    <w:p w14:paraId="73A1B452" w14:textId="6F6C930B" w:rsidR="00885241" w:rsidRDefault="00000000">
      <w:pPr>
        <w:numPr>
          <w:ilvl w:val="1"/>
          <w:numId w:val="1"/>
        </w:numPr>
        <w:spacing w:after="4"/>
        <w:ind w:hanging="360"/>
      </w:pPr>
      <w:r>
        <w:t>Which genes</w:t>
      </w:r>
      <w:r w:rsidR="00DE3606">
        <w:t xml:space="preserve"> associated with familial AD</w:t>
      </w:r>
      <w:r>
        <w:t xml:space="preserve"> are mutated that lead to aberrant amyloid processing?</w:t>
      </w:r>
    </w:p>
    <w:p w14:paraId="1D8FB4E3" w14:textId="77777777" w:rsidR="00885241" w:rsidRDefault="00000000">
      <w:pPr>
        <w:numPr>
          <w:ilvl w:val="1"/>
          <w:numId w:val="1"/>
        </w:numPr>
        <w:ind w:hanging="360"/>
      </w:pPr>
      <w:r>
        <w:t>In relationship to the first detectable cognitive symptoms of AD, when does the amyloid pathology start in the brain?</w:t>
      </w:r>
    </w:p>
    <w:p w14:paraId="06EB9D1E" w14:textId="77777777" w:rsidR="00885241" w:rsidRDefault="00000000">
      <w:pPr>
        <w:numPr>
          <w:ilvl w:val="0"/>
          <w:numId w:val="1"/>
        </w:numPr>
        <w:ind w:hanging="363"/>
      </w:pPr>
      <w:r>
        <w:t>Name at least three risk factors for sporadic AD.</w:t>
      </w:r>
    </w:p>
    <w:p w14:paraId="0B2B73EB" w14:textId="3C6A3EEB" w:rsidR="00885241" w:rsidRDefault="00000000">
      <w:pPr>
        <w:numPr>
          <w:ilvl w:val="0"/>
          <w:numId w:val="1"/>
        </w:numPr>
        <w:ind w:hanging="363"/>
      </w:pPr>
      <w:r>
        <w:t xml:space="preserve">What is </w:t>
      </w:r>
      <w:r w:rsidR="00DE3606">
        <w:t>a</w:t>
      </w:r>
      <w:r>
        <w:t xml:space="preserve"> commonality between A</w:t>
      </w:r>
      <w:r w:rsidR="00DE3606">
        <w:t xml:space="preserve">lzheimer’s disease and </w:t>
      </w:r>
      <w:r>
        <w:t>P</w:t>
      </w:r>
      <w:r w:rsidR="00DE3606">
        <w:t xml:space="preserve">arkinson’s </w:t>
      </w:r>
      <w:r>
        <w:t>D</w:t>
      </w:r>
      <w:r w:rsidR="00DE3606">
        <w:t>isease</w:t>
      </w:r>
      <w:r>
        <w:t>? What are the key proteins involved in these diseases?</w:t>
      </w:r>
    </w:p>
    <w:p w14:paraId="1D0AB72B" w14:textId="77777777" w:rsidR="00885241" w:rsidRDefault="00000000">
      <w:pPr>
        <w:numPr>
          <w:ilvl w:val="0"/>
          <w:numId w:val="1"/>
        </w:numPr>
        <w:ind w:hanging="363"/>
      </w:pPr>
      <w:r>
        <w:t>Name at least two problems when using mouse models of Alzheimer’s.</w:t>
      </w:r>
    </w:p>
    <w:sectPr w:rsidR="00885241">
      <w:pgSz w:w="11906" w:h="16838"/>
      <w:pgMar w:top="1440" w:right="1414" w:bottom="1440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F7846"/>
    <w:multiLevelType w:val="hybridMultilevel"/>
    <w:tmpl w:val="BD667FA0"/>
    <w:lvl w:ilvl="0" w:tplc="ACE444AA">
      <w:start w:val="1"/>
      <w:numFmt w:val="decimal"/>
      <w:lvlText w:val="%1)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E09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D43EB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EFE3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21D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48A9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70D33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4546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32C2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953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41"/>
    <w:rsid w:val="0004709C"/>
    <w:rsid w:val="00885241"/>
    <w:rsid w:val="00D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98B0E"/>
  <w15:docId w15:val="{786E55FB-5A04-2641-9EA9-4E0570E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1" w:line="255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EPFL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Exercises AD_1.docx</dc:title>
  <dc:subject/>
  <dc:creator>Johannes Gräff</dc:creator>
  <cp:keywords/>
  <cp:lastModifiedBy>Johannes Gräff</cp:lastModifiedBy>
  <cp:revision>2</cp:revision>
  <dcterms:created xsi:type="dcterms:W3CDTF">2025-11-14T08:12:00Z</dcterms:created>
  <dcterms:modified xsi:type="dcterms:W3CDTF">2025-11-14T08:12:00Z</dcterms:modified>
</cp:coreProperties>
</file>